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DDD425" w14:textId="77777777" w:rsidR="00126132" w:rsidRPr="001D5C56" w:rsidRDefault="00126132" w:rsidP="00126132">
      <w:pPr>
        <w:pStyle w:val="Header"/>
        <w:jc w:val="center"/>
        <w:rPr>
          <w:b/>
          <w:color w:val="ED7D31" w:themeColor="accent2"/>
          <w:sz w:val="40"/>
        </w:rPr>
      </w:pPr>
      <w:r w:rsidRPr="001D5C56">
        <w:rPr>
          <w:b/>
          <w:color w:val="ED7D31" w:themeColor="accent2"/>
          <w:sz w:val="40"/>
        </w:rPr>
        <w:t>ROUTINE COSMETIC MAINTENANCE OF VESSELS</w:t>
      </w:r>
    </w:p>
    <w:p w14:paraId="05204984" w14:textId="77777777" w:rsidR="00FD2CCB" w:rsidRDefault="00FD2CCB">
      <w:pPr>
        <w:pBdr>
          <w:bottom w:val="single" w:sz="12" w:space="1" w:color="auto"/>
        </w:pBdr>
      </w:pPr>
    </w:p>
    <w:p w14:paraId="42B0F7AA" w14:textId="77777777" w:rsidR="001D5C56" w:rsidRDefault="001D5C56"/>
    <w:p w14:paraId="1A19FCC4" w14:textId="77777777" w:rsidR="001D5C56" w:rsidRPr="00126132" w:rsidRDefault="001D5C56">
      <w:pPr>
        <w:rPr>
          <w:b/>
          <w:sz w:val="20"/>
        </w:rPr>
      </w:pPr>
      <w:r w:rsidRPr="00126132">
        <w:rPr>
          <w:b/>
          <w:sz w:val="20"/>
        </w:rPr>
        <w:t>ROUTINE COSMETIC MAINTENANCE:</w:t>
      </w:r>
    </w:p>
    <w:p w14:paraId="7202B408" w14:textId="77777777" w:rsidR="001D5C56" w:rsidRPr="00A6130C" w:rsidRDefault="001D5C56" w:rsidP="001D5C56">
      <w:pPr>
        <w:pStyle w:val="ListParagraph"/>
        <w:numPr>
          <w:ilvl w:val="0"/>
          <w:numId w:val="1"/>
        </w:numPr>
        <w:rPr>
          <w:sz w:val="20"/>
        </w:rPr>
      </w:pPr>
      <w:r w:rsidRPr="00A6130C">
        <w:rPr>
          <w:sz w:val="20"/>
        </w:rPr>
        <w:t xml:space="preserve">Is </w:t>
      </w:r>
      <w:r w:rsidRPr="00126132">
        <w:rPr>
          <w:b/>
          <w:color w:val="ED7D31" w:themeColor="accent2"/>
          <w:sz w:val="20"/>
        </w:rPr>
        <w:t>ENCOURAGED</w:t>
      </w:r>
      <w:r w:rsidRPr="00A6130C">
        <w:rPr>
          <w:sz w:val="20"/>
        </w:rPr>
        <w:t xml:space="preserve"> in order to keep vessels in an attractive and seaworthy condition.</w:t>
      </w:r>
    </w:p>
    <w:p w14:paraId="6CC18606" w14:textId="77777777" w:rsidR="001D5C56" w:rsidRPr="00126132" w:rsidRDefault="001D5C56" w:rsidP="001D5C56">
      <w:pPr>
        <w:rPr>
          <w:b/>
          <w:sz w:val="20"/>
        </w:rPr>
      </w:pPr>
      <w:r w:rsidRPr="00126132">
        <w:rPr>
          <w:b/>
          <w:sz w:val="20"/>
        </w:rPr>
        <w:t>HAND SANDING</w:t>
      </w:r>
    </w:p>
    <w:p w14:paraId="573F7C67" w14:textId="77777777" w:rsidR="001D5C56" w:rsidRPr="00A6130C" w:rsidRDefault="001D5C56" w:rsidP="001D5C56">
      <w:pPr>
        <w:pStyle w:val="ListParagraph"/>
        <w:numPr>
          <w:ilvl w:val="0"/>
          <w:numId w:val="1"/>
        </w:numPr>
        <w:rPr>
          <w:sz w:val="20"/>
        </w:rPr>
      </w:pPr>
      <w:r w:rsidRPr="00A6130C">
        <w:rPr>
          <w:sz w:val="20"/>
        </w:rPr>
        <w:t>For clean-up, painting and/or varnishing purposes is permitted as long as it does not create a cloud of sand dust that would affect your neighbors or their vessels.</w:t>
      </w:r>
    </w:p>
    <w:p w14:paraId="39946EBC" w14:textId="77777777" w:rsidR="001D5C56" w:rsidRPr="00A6130C" w:rsidRDefault="001D5C56" w:rsidP="001D5C56">
      <w:pPr>
        <w:pStyle w:val="ListParagraph"/>
        <w:numPr>
          <w:ilvl w:val="0"/>
          <w:numId w:val="1"/>
        </w:numPr>
        <w:rPr>
          <w:sz w:val="20"/>
        </w:rPr>
      </w:pPr>
      <w:r w:rsidRPr="00A6130C">
        <w:rPr>
          <w:sz w:val="20"/>
        </w:rPr>
        <w:t>If a protective barrier is not put in place and sand dust gets on your neighbors vessel it is your responsibility to compensate the vessel owner from having their vessel cleaned, without damage.</w:t>
      </w:r>
    </w:p>
    <w:p w14:paraId="0E68EAAE" w14:textId="77777777" w:rsidR="001D5C56" w:rsidRPr="00A6130C" w:rsidRDefault="001D5C56" w:rsidP="001D5C56">
      <w:pPr>
        <w:pStyle w:val="ListParagraph"/>
        <w:numPr>
          <w:ilvl w:val="0"/>
          <w:numId w:val="1"/>
        </w:numPr>
        <w:rPr>
          <w:sz w:val="20"/>
        </w:rPr>
      </w:pPr>
      <w:r w:rsidRPr="00A6130C">
        <w:rPr>
          <w:sz w:val="20"/>
        </w:rPr>
        <w:t>If sand dust gets on the walkway and/or finger piers it is your responsibility to wash the sand dust off</w:t>
      </w:r>
    </w:p>
    <w:p w14:paraId="69FFDA84" w14:textId="77777777" w:rsidR="001D5C56" w:rsidRPr="00A6130C" w:rsidRDefault="001D5C56" w:rsidP="001D5C56">
      <w:pPr>
        <w:pStyle w:val="ListParagraph"/>
        <w:numPr>
          <w:ilvl w:val="0"/>
          <w:numId w:val="1"/>
        </w:numPr>
        <w:rPr>
          <w:sz w:val="20"/>
        </w:rPr>
      </w:pPr>
      <w:r w:rsidRPr="00A6130C">
        <w:rPr>
          <w:sz w:val="20"/>
        </w:rPr>
        <w:t xml:space="preserve">All materials necessary for this type of maintenance </w:t>
      </w:r>
      <w:r w:rsidRPr="00126132">
        <w:rPr>
          <w:b/>
          <w:color w:val="ED7D31" w:themeColor="accent2"/>
          <w:sz w:val="20"/>
        </w:rPr>
        <w:t xml:space="preserve">MUST </w:t>
      </w:r>
      <w:r w:rsidRPr="00A6130C">
        <w:rPr>
          <w:sz w:val="20"/>
        </w:rPr>
        <w:t>be kept on your vessel at all times. Any items left on the walkway and/or finger pier(s) will be removed by on-site operations and discarded.</w:t>
      </w:r>
    </w:p>
    <w:p w14:paraId="176EFAD5" w14:textId="77777777" w:rsidR="001D5C56" w:rsidRPr="00A6130C" w:rsidRDefault="001D5C56" w:rsidP="001D5C56">
      <w:pPr>
        <w:rPr>
          <w:sz w:val="20"/>
        </w:rPr>
      </w:pPr>
      <w:r w:rsidRPr="00126132">
        <w:rPr>
          <w:b/>
          <w:sz w:val="20"/>
        </w:rPr>
        <w:t>HAND PAINTING</w:t>
      </w:r>
      <w:r w:rsidRPr="00A6130C">
        <w:rPr>
          <w:sz w:val="20"/>
        </w:rPr>
        <w:t xml:space="preserve"> or </w:t>
      </w:r>
      <w:r w:rsidRPr="00126132">
        <w:rPr>
          <w:b/>
          <w:sz w:val="20"/>
        </w:rPr>
        <w:t xml:space="preserve">VARNISHING </w:t>
      </w:r>
      <w:r w:rsidRPr="00A6130C">
        <w:rPr>
          <w:sz w:val="20"/>
        </w:rPr>
        <w:t xml:space="preserve">for </w:t>
      </w:r>
      <w:r w:rsidRPr="00126132">
        <w:rPr>
          <w:b/>
          <w:sz w:val="20"/>
        </w:rPr>
        <w:t>MINOR ROUTINE COSMETIC MAINTENANCE</w:t>
      </w:r>
      <w:r w:rsidRPr="00A6130C">
        <w:rPr>
          <w:sz w:val="20"/>
        </w:rPr>
        <w:t xml:space="preserve"> purposes </w:t>
      </w:r>
      <w:r w:rsidRPr="00126132">
        <w:rPr>
          <w:b/>
          <w:color w:val="ED7D31" w:themeColor="accent2"/>
          <w:sz w:val="20"/>
        </w:rPr>
        <w:t>ONLY</w:t>
      </w:r>
      <w:r w:rsidRPr="00A6130C">
        <w:rPr>
          <w:sz w:val="20"/>
        </w:rPr>
        <w:t xml:space="preserve"> is permitted; however,</w:t>
      </w:r>
    </w:p>
    <w:p w14:paraId="1799810B" w14:textId="77683255" w:rsidR="001D5C56" w:rsidRPr="00A6130C" w:rsidRDefault="001D5C56" w:rsidP="001D5C56">
      <w:pPr>
        <w:pStyle w:val="ListParagraph"/>
        <w:numPr>
          <w:ilvl w:val="0"/>
          <w:numId w:val="2"/>
        </w:numPr>
        <w:rPr>
          <w:sz w:val="20"/>
        </w:rPr>
      </w:pPr>
      <w:r w:rsidRPr="00A6130C">
        <w:rPr>
          <w:sz w:val="20"/>
        </w:rPr>
        <w:t>Should there be an odor, which offends your neighbor then this work would need to be resc</w:t>
      </w:r>
      <w:r w:rsidR="00615687">
        <w:rPr>
          <w:sz w:val="20"/>
        </w:rPr>
        <w:t>heduled to a time when they wou</w:t>
      </w:r>
      <w:r w:rsidRPr="00A6130C">
        <w:rPr>
          <w:sz w:val="20"/>
        </w:rPr>
        <w:t>ld not be present</w:t>
      </w:r>
    </w:p>
    <w:p w14:paraId="76F8374B" w14:textId="77777777" w:rsidR="001D5C56" w:rsidRPr="00A6130C" w:rsidRDefault="001D5C56" w:rsidP="001D5C56">
      <w:pPr>
        <w:pStyle w:val="ListParagraph"/>
        <w:numPr>
          <w:ilvl w:val="0"/>
          <w:numId w:val="2"/>
        </w:numPr>
        <w:rPr>
          <w:sz w:val="20"/>
        </w:rPr>
      </w:pPr>
      <w:r w:rsidRPr="00A6130C">
        <w:rPr>
          <w:sz w:val="20"/>
        </w:rPr>
        <w:t>If pain or varnish gets on the walkway and/or finger piers it is your responsibility to contact the on-site operations for review. The on-site operations will set arrangements for the appropriate removal to be done at your expense.</w:t>
      </w:r>
    </w:p>
    <w:p w14:paraId="2B6E3035" w14:textId="77777777" w:rsidR="001D5C56" w:rsidRPr="00A6130C" w:rsidRDefault="001D5C56" w:rsidP="001D5C56">
      <w:pPr>
        <w:pStyle w:val="ListParagraph"/>
        <w:numPr>
          <w:ilvl w:val="0"/>
          <w:numId w:val="2"/>
        </w:numPr>
        <w:rPr>
          <w:sz w:val="20"/>
        </w:rPr>
      </w:pPr>
      <w:r w:rsidRPr="00A6130C">
        <w:rPr>
          <w:sz w:val="20"/>
        </w:rPr>
        <w:t>Should the on-site operations approve your removing the paint or varnish this too must be done at your expense and approved by the on-site operations?</w:t>
      </w:r>
    </w:p>
    <w:p w14:paraId="3D3C33C0" w14:textId="77777777" w:rsidR="001D5C56" w:rsidRPr="00A6130C" w:rsidRDefault="001D5C56" w:rsidP="001D5C56">
      <w:pPr>
        <w:pStyle w:val="ListParagraph"/>
        <w:numPr>
          <w:ilvl w:val="0"/>
          <w:numId w:val="2"/>
        </w:numPr>
        <w:rPr>
          <w:sz w:val="20"/>
        </w:rPr>
      </w:pPr>
      <w:r w:rsidRPr="00A6130C">
        <w:rPr>
          <w:sz w:val="20"/>
        </w:rPr>
        <w:t>All materials necessary fort this type of maintenance must be kept on your vessel at all times. Any items left of the walkway and/or finger pier(s) will be removed by on-site operations and discarded.</w:t>
      </w:r>
    </w:p>
    <w:p w14:paraId="499A2610" w14:textId="77777777" w:rsidR="00A6130C" w:rsidRPr="00A6130C" w:rsidRDefault="00A6130C" w:rsidP="00A6130C">
      <w:pPr>
        <w:rPr>
          <w:sz w:val="20"/>
        </w:rPr>
      </w:pPr>
      <w:r w:rsidRPr="00126132">
        <w:rPr>
          <w:b/>
          <w:sz w:val="20"/>
        </w:rPr>
        <w:t>WASHING YOUR VESSEL</w:t>
      </w:r>
      <w:r w:rsidRPr="00A6130C">
        <w:rPr>
          <w:sz w:val="20"/>
        </w:rPr>
        <w:t xml:space="preserve"> is allowed</w:t>
      </w:r>
    </w:p>
    <w:p w14:paraId="39B3216F" w14:textId="77777777" w:rsidR="00A6130C" w:rsidRPr="00A6130C" w:rsidRDefault="00A6130C" w:rsidP="00A6130C">
      <w:pPr>
        <w:pStyle w:val="ListParagraph"/>
        <w:numPr>
          <w:ilvl w:val="0"/>
          <w:numId w:val="3"/>
        </w:numPr>
        <w:rPr>
          <w:sz w:val="20"/>
        </w:rPr>
      </w:pPr>
      <w:r w:rsidRPr="00A6130C">
        <w:rPr>
          <w:sz w:val="20"/>
        </w:rPr>
        <w:t xml:space="preserve">As long as it does not affect your neighbors or their vessels </w:t>
      </w:r>
    </w:p>
    <w:p w14:paraId="28166F33" w14:textId="77777777" w:rsidR="00A6130C" w:rsidRPr="00A6130C" w:rsidRDefault="00A6130C" w:rsidP="00A6130C">
      <w:pPr>
        <w:pStyle w:val="ListParagraph"/>
        <w:numPr>
          <w:ilvl w:val="0"/>
          <w:numId w:val="3"/>
        </w:numPr>
        <w:rPr>
          <w:sz w:val="20"/>
        </w:rPr>
      </w:pPr>
      <w:r w:rsidRPr="00A6130C">
        <w:rPr>
          <w:sz w:val="20"/>
        </w:rPr>
        <w:t>Please do not use the fire hoses</w:t>
      </w:r>
    </w:p>
    <w:p w14:paraId="7FB4C320" w14:textId="77777777" w:rsidR="00A6130C" w:rsidRPr="00A6130C" w:rsidRDefault="00A6130C" w:rsidP="00A6130C">
      <w:pPr>
        <w:pStyle w:val="ListParagraph"/>
        <w:numPr>
          <w:ilvl w:val="0"/>
          <w:numId w:val="3"/>
        </w:numPr>
        <w:rPr>
          <w:sz w:val="20"/>
        </w:rPr>
      </w:pPr>
      <w:r w:rsidRPr="00A6130C">
        <w:rPr>
          <w:sz w:val="20"/>
        </w:rPr>
        <w:t>Should not at any time cause a hazardous situations (i.e. water hoses being strung out on the walkways or finger piers)</w:t>
      </w:r>
    </w:p>
    <w:p w14:paraId="54AEAD64" w14:textId="77777777" w:rsidR="00A6130C" w:rsidRDefault="00A6130C" w:rsidP="00A6130C">
      <w:pPr>
        <w:pStyle w:val="ListParagraph"/>
        <w:numPr>
          <w:ilvl w:val="0"/>
          <w:numId w:val="3"/>
        </w:numPr>
        <w:rPr>
          <w:sz w:val="20"/>
        </w:rPr>
      </w:pPr>
      <w:r w:rsidRPr="00A6130C">
        <w:rPr>
          <w:sz w:val="20"/>
        </w:rPr>
        <w:t>All materials necessary for this type of maintenance MUST be kept on your vessel at all times. Any items left on the walkways and/or finger pier(s) will be removed by on-site operations and discarded.</w:t>
      </w:r>
    </w:p>
    <w:p w14:paraId="4C3EBE74" w14:textId="77777777" w:rsidR="00227913" w:rsidRPr="00126132" w:rsidRDefault="00227913" w:rsidP="00227913">
      <w:pPr>
        <w:rPr>
          <w:b/>
          <w:sz w:val="20"/>
        </w:rPr>
      </w:pPr>
      <w:r w:rsidRPr="00126132">
        <w:rPr>
          <w:b/>
          <w:sz w:val="20"/>
        </w:rPr>
        <w:t>POWER TOOLS</w:t>
      </w:r>
    </w:p>
    <w:p w14:paraId="1E1D3BEA" w14:textId="7865EB04" w:rsidR="00227913" w:rsidRDefault="00227913" w:rsidP="00227913">
      <w:pPr>
        <w:pStyle w:val="ListParagraph"/>
        <w:numPr>
          <w:ilvl w:val="0"/>
          <w:numId w:val="4"/>
        </w:numPr>
        <w:rPr>
          <w:sz w:val="20"/>
        </w:rPr>
      </w:pPr>
      <w:r>
        <w:rPr>
          <w:sz w:val="20"/>
        </w:rPr>
        <w:t xml:space="preserve">Any </w:t>
      </w:r>
      <w:r w:rsidRPr="00126132">
        <w:rPr>
          <w:b/>
          <w:color w:val="ED7D31" w:themeColor="accent2"/>
          <w:sz w:val="20"/>
        </w:rPr>
        <w:t>MINOR</w:t>
      </w:r>
      <w:r>
        <w:rPr>
          <w:sz w:val="20"/>
        </w:rPr>
        <w:t xml:space="preserve"> routine maintenance that requires the </w:t>
      </w:r>
      <w:r w:rsidRPr="00126132">
        <w:rPr>
          <w:b/>
          <w:color w:val="ED7D31" w:themeColor="accent2"/>
          <w:sz w:val="20"/>
        </w:rPr>
        <w:t>LIMITED USE</w:t>
      </w:r>
      <w:r w:rsidRPr="00126132">
        <w:rPr>
          <w:color w:val="ED7D31" w:themeColor="accent2"/>
          <w:sz w:val="20"/>
        </w:rPr>
        <w:t xml:space="preserve"> </w:t>
      </w:r>
      <w:r>
        <w:rPr>
          <w:sz w:val="20"/>
        </w:rPr>
        <w:t xml:space="preserve">of power tools (i.e. buffers, drill, polishers) is allowed </w:t>
      </w:r>
      <w:r w:rsidRPr="00126132">
        <w:rPr>
          <w:b/>
          <w:color w:val="ED7D31" w:themeColor="accent2"/>
          <w:sz w:val="20"/>
        </w:rPr>
        <w:t>ONLY</w:t>
      </w:r>
      <w:r>
        <w:rPr>
          <w:sz w:val="20"/>
        </w:rPr>
        <w:t xml:space="preserve"> on </w:t>
      </w:r>
      <w:r w:rsidRPr="00126132">
        <w:rPr>
          <w:b/>
          <w:color w:val="ED7D31" w:themeColor="accent2"/>
          <w:sz w:val="20"/>
        </w:rPr>
        <w:t>TUESDAY, WEDNESDAY,</w:t>
      </w:r>
      <w:r w:rsidRPr="00126132">
        <w:rPr>
          <w:color w:val="ED7D31" w:themeColor="accent2"/>
          <w:sz w:val="20"/>
        </w:rPr>
        <w:t xml:space="preserve"> </w:t>
      </w:r>
      <w:r>
        <w:rPr>
          <w:sz w:val="20"/>
        </w:rPr>
        <w:t xml:space="preserve">and </w:t>
      </w:r>
      <w:r w:rsidRPr="00126132">
        <w:rPr>
          <w:b/>
          <w:color w:val="ED7D31" w:themeColor="accent2"/>
          <w:sz w:val="20"/>
        </w:rPr>
        <w:t>THURSDAY</w:t>
      </w:r>
      <w:r w:rsidR="00F450AC">
        <w:rPr>
          <w:b/>
          <w:color w:val="ED7D31" w:themeColor="accent2"/>
          <w:sz w:val="20"/>
        </w:rPr>
        <w:t>.</w:t>
      </w:r>
    </w:p>
    <w:p w14:paraId="62903654" w14:textId="77777777" w:rsidR="00227913" w:rsidRDefault="00227913" w:rsidP="00227913">
      <w:pPr>
        <w:pStyle w:val="ListParagraph"/>
        <w:numPr>
          <w:ilvl w:val="0"/>
          <w:numId w:val="4"/>
        </w:numPr>
        <w:rPr>
          <w:sz w:val="20"/>
        </w:rPr>
      </w:pPr>
      <w:r>
        <w:rPr>
          <w:sz w:val="20"/>
        </w:rPr>
        <w:lastRenderedPageBreak/>
        <w:t>NO WORK REQUIRING POWER TOOLS CAN BE DONE ON HOLIDAYS.</w:t>
      </w:r>
    </w:p>
    <w:p w14:paraId="518128CE" w14:textId="77777777" w:rsidR="00227913" w:rsidRDefault="00227913" w:rsidP="00227913">
      <w:pPr>
        <w:pStyle w:val="ListParagraph"/>
        <w:numPr>
          <w:ilvl w:val="0"/>
          <w:numId w:val="4"/>
        </w:numPr>
        <w:rPr>
          <w:sz w:val="20"/>
        </w:rPr>
      </w:pPr>
      <w:r>
        <w:rPr>
          <w:sz w:val="20"/>
        </w:rPr>
        <w:t xml:space="preserve">All materials necessary for this type of maintenance </w:t>
      </w:r>
      <w:r w:rsidRPr="00126132">
        <w:rPr>
          <w:b/>
          <w:color w:val="ED7D31" w:themeColor="accent2"/>
          <w:sz w:val="20"/>
        </w:rPr>
        <w:t>MUST</w:t>
      </w:r>
      <w:r>
        <w:rPr>
          <w:sz w:val="20"/>
        </w:rPr>
        <w:t xml:space="preserve"> be kept on your vessel at all times. Any items left on the walkway and/or finger pier(s) will be removed by on-site operations and discarded.</w:t>
      </w:r>
    </w:p>
    <w:p w14:paraId="104B2B9B" w14:textId="77777777" w:rsidR="00F450AC" w:rsidRDefault="00F450AC" w:rsidP="00F450AC">
      <w:pPr>
        <w:pStyle w:val="ListParagraph"/>
        <w:rPr>
          <w:sz w:val="20"/>
        </w:rPr>
      </w:pPr>
    </w:p>
    <w:p w14:paraId="63073D14" w14:textId="78F5FF2C" w:rsidR="00227913" w:rsidRPr="00F450AC" w:rsidRDefault="00227913" w:rsidP="00227913">
      <w:pPr>
        <w:rPr>
          <w:b/>
          <w:sz w:val="20"/>
          <w:u w:val="single"/>
        </w:rPr>
      </w:pPr>
      <w:r w:rsidRPr="00F450AC">
        <w:rPr>
          <w:b/>
          <w:sz w:val="20"/>
          <w:u w:val="single"/>
        </w:rPr>
        <w:t>MAJOR WORK “NOT” ALLOWED</w:t>
      </w:r>
      <w:r w:rsidR="00F450AC">
        <w:rPr>
          <w:b/>
          <w:sz w:val="20"/>
          <w:u w:val="single"/>
        </w:rPr>
        <w:t>:</w:t>
      </w:r>
    </w:p>
    <w:p w14:paraId="27BF04BB" w14:textId="38D2A0F7" w:rsidR="00227913" w:rsidRDefault="00126132" w:rsidP="00227913">
      <w:pPr>
        <w:pStyle w:val="ListParagraph"/>
        <w:numPr>
          <w:ilvl w:val="0"/>
          <w:numId w:val="5"/>
        </w:numPr>
        <w:rPr>
          <w:sz w:val="20"/>
        </w:rPr>
      </w:pPr>
      <w:r w:rsidRPr="00126132">
        <w:rPr>
          <w:b/>
          <w:sz w:val="20"/>
        </w:rPr>
        <w:t>PROJECT VESSEL</w:t>
      </w:r>
      <w:r>
        <w:rPr>
          <w:sz w:val="20"/>
        </w:rPr>
        <w:t xml:space="preserve"> </w:t>
      </w:r>
      <w:r w:rsidR="00F450AC">
        <w:rPr>
          <w:sz w:val="20"/>
        </w:rPr>
        <w:tab/>
      </w:r>
      <w:r>
        <w:rPr>
          <w:sz w:val="20"/>
        </w:rPr>
        <w:t>(i.e. removal of bulkheads, decks, bullworks, or fiberglass work)</w:t>
      </w:r>
    </w:p>
    <w:p w14:paraId="662532F4" w14:textId="77777777" w:rsidR="00126132" w:rsidRPr="00126132" w:rsidRDefault="00126132" w:rsidP="00227913">
      <w:pPr>
        <w:pStyle w:val="ListParagraph"/>
        <w:numPr>
          <w:ilvl w:val="0"/>
          <w:numId w:val="5"/>
        </w:numPr>
        <w:rPr>
          <w:b/>
          <w:sz w:val="20"/>
        </w:rPr>
      </w:pPr>
      <w:r w:rsidRPr="00126132">
        <w:rPr>
          <w:b/>
          <w:sz w:val="20"/>
        </w:rPr>
        <w:t>POWER GRINDING</w:t>
      </w:r>
    </w:p>
    <w:p w14:paraId="3C209D3F" w14:textId="77777777" w:rsidR="00126132" w:rsidRPr="00126132" w:rsidRDefault="00126132" w:rsidP="00227913">
      <w:pPr>
        <w:pStyle w:val="ListParagraph"/>
        <w:numPr>
          <w:ilvl w:val="0"/>
          <w:numId w:val="5"/>
        </w:numPr>
        <w:rPr>
          <w:b/>
          <w:sz w:val="20"/>
        </w:rPr>
      </w:pPr>
      <w:r w:rsidRPr="00126132">
        <w:rPr>
          <w:b/>
          <w:sz w:val="20"/>
        </w:rPr>
        <w:t>POWER ROUTING</w:t>
      </w:r>
    </w:p>
    <w:p w14:paraId="4A3D5539" w14:textId="77777777" w:rsidR="00126132" w:rsidRPr="00126132" w:rsidRDefault="00126132" w:rsidP="00227913">
      <w:pPr>
        <w:pStyle w:val="ListParagraph"/>
        <w:numPr>
          <w:ilvl w:val="0"/>
          <w:numId w:val="5"/>
        </w:numPr>
        <w:rPr>
          <w:b/>
          <w:sz w:val="20"/>
        </w:rPr>
      </w:pPr>
      <w:r w:rsidRPr="00126132">
        <w:rPr>
          <w:b/>
          <w:sz w:val="20"/>
        </w:rPr>
        <w:t>POWER SANDING</w:t>
      </w:r>
    </w:p>
    <w:p w14:paraId="2DFB55A8" w14:textId="77777777" w:rsidR="00126132" w:rsidRPr="00126132" w:rsidRDefault="00126132" w:rsidP="00227913">
      <w:pPr>
        <w:pStyle w:val="ListParagraph"/>
        <w:numPr>
          <w:ilvl w:val="0"/>
          <w:numId w:val="5"/>
        </w:numPr>
        <w:rPr>
          <w:b/>
          <w:sz w:val="20"/>
        </w:rPr>
      </w:pPr>
      <w:r w:rsidRPr="00126132">
        <w:rPr>
          <w:b/>
          <w:sz w:val="20"/>
        </w:rPr>
        <w:t>POWER SAWING</w:t>
      </w:r>
    </w:p>
    <w:p w14:paraId="1E11E1BB" w14:textId="77777777" w:rsidR="00126132" w:rsidRPr="00126132" w:rsidRDefault="00126132" w:rsidP="00227913">
      <w:pPr>
        <w:pStyle w:val="ListParagraph"/>
        <w:numPr>
          <w:ilvl w:val="0"/>
          <w:numId w:val="5"/>
        </w:numPr>
        <w:rPr>
          <w:b/>
          <w:sz w:val="20"/>
        </w:rPr>
      </w:pPr>
      <w:r w:rsidRPr="00126132">
        <w:rPr>
          <w:b/>
          <w:sz w:val="20"/>
        </w:rPr>
        <w:t>SPRAY PAINTING</w:t>
      </w:r>
    </w:p>
    <w:p w14:paraId="2F0D724A" w14:textId="77777777" w:rsidR="00126132" w:rsidRDefault="00126132" w:rsidP="00227913">
      <w:pPr>
        <w:pStyle w:val="ListParagraph"/>
        <w:numPr>
          <w:ilvl w:val="0"/>
          <w:numId w:val="5"/>
        </w:numPr>
        <w:rPr>
          <w:b/>
          <w:sz w:val="20"/>
        </w:rPr>
      </w:pPr>
      <w:r w:rsidRPr="00126132">
        <w:rPr>
          <w:b/>
          <w:sz w:val="20"/>
        </w:rPr>
        <w:t>SPRAY VARNISHING</w:t>
      </w:r>
    </w:p>
    <w:p w14:paraId="2ED48D16" w14:textId="77777777" w:rsidR="00F450AC" w:rsidRPr="00126132" w:rsidRDefault="00F450AC" w:rsidP="00F450AC">
      <w:pPr>
        <w:pStyle w:val="ListParagraph"/>
        <w:rPr>
          <w:b/>
          <w:sz w:val="20"/>
        </w:rPr>
      </w:pPr>
    </w:p>
    <w:p w14:paraId="31E652EE" w14:textId="77777777" w:rsidR="00126132" w:rsidRDefault="00126132" w:rsidP="00126132">
      <w:pPr>
        <w:rPr>
          <w:sz w:val="20"/>
        </w:rPr>
      </w:pPr>
      <w:r>
        <w:rPr>
          <w:sz w:val="20"/>
        </w:rPr>
        <w:t>If any work that needs to be done to your vessel does not fall under the “routine cosmetic maintenance” then the vessel must be taken to a boat repair yard.</w:t>
      </w:r>
    </w:p>
    <w:p w14:paraId="6C084A54" w14:textId="299C9DFE" w:rsidR="00126132" w:rsidRDefault="00126132" w:rsidP="00126132">
      <w:pPr>
        <w:rPr>
          <w:sz w:val="20"/>
        </w:rPr>
      </w:pPr>
      <w:r>
        <w:rPr>
          <w:sz w:val="20"/>
        </w:rPr>
        <w:t>Please report any violations of the Blue Dolphin Yachting Cent</w:t>
      </w:r>
      <w:r w:rsidR="00F450AC">
        <w:rPr>
          <w:sz w:val="20"/>
        </w:rPr>
        <w:t>er, Inc.’s Lease, rules &amp;</w:t>
      </w:r>
      <w:r>
        <w:rPr>
          <w:sz w:val="20"/>
        </w:rPr>
        <w:t xml:space="preserve"> regulations and the items mentioned above to the </w:t>
      </w:r>
      <w:r w:rsidRPr="00F450AC">
        <w:rPr>
          <w:b/>
          <w:color w:val="ED7D31" w:themeColor="accent2"/>
          <w:sz w:val="20"/>
          <w:u w:val="single"/>
        </w:rPr>
        <w:t>On-Site Office 281-474-4450</w:t>
      </w:r>
      <w:r w:rsidR="00F450AC">
        <w:rPr>
          <w:b/>
          <w:color w:val="ED7D31" w:themeColor="accent2"/>
          <w:sz w:val="20"/>
          <w:u w:val="single"/>
        </w:rPr>
        <w:t>.</w:t>
      </w:r>
    </w:p>
    <w:p w14:paraId="15185880" w14:textId="512D4456" w:rsidR="00126132" w:rsidRDefault="00126132" w:rsidP="00126132">
      <w:pPr>
        <w:rPr>
          <w:sz w:val="20"/>
        </w:rPr>
      </w:pPr>
      <w:r>
        <w:rPr>
          <w:sz w:val="20"/>
        </w:rPr>
        <w:t xml:space="preserve">Blue Dolphin Yachting Center, Inc.’s greatest desire is for everyone to enjoy the time they spend aboard their </w:t>
      </w:r>
      <w:r w:rsidR="00F450AC">
        <w:rPr>
          <w:sz w:val="20"/>
        </w:rPr>
        <w:t>v</w:t>
      </w:r>
      <w:r>
        <w:rPr>
          <w:sz w:val="20"/>
        </w:rPr>
        <w:t>essel and with the co-operation and consideration of everyone this can be accomplished</w:t>
      </w:r>
      <w:r w:rsidR="00F450AC">
        <w:rPr>
          <w:sz w:val="20"/>
        </w:rPr>
        <w:t>.</w:t>
      </w:r>
    </w:p>
    <w:p w14:paraId="6207F433" w14:textId="77777777" w:rsidR="00126132" w:rsidRDefault="00126132" w:rsidP="00126132">
      <w:pPr>
        <w:rPr>
          <w:sz w:val="20"/>
        </w:rPr>
      </w:pPr>
    </w:p>
    <w:p w14:paraId="636D115E" w14:textId="77777777" w:rsidR="00F450AC" w:rsidRDefault="00F450AC" w:rsidP="00126132">
      <w:pPr>
        <w:rPr>
          <w:sz w:val="20"/>
        </w:rPr>
      </w:pPr>
    </w:p>
    <w:p w14:paraId="6630303A" w14:textId="77777777" w:rsidR="00126132" w:rsidRPr="00F450AC" w:rsidRDefault="00126132" w:rsidP="00126132">
      <w:pPr>
        <w:jc w:val="center"/>
        <w:rPr>
          <w:b/>
          <w:sz w:val="36"/>
        </w:rPr>
      </w:pPr>
      <w:r w:rsidRPr="00F450AC">
        <w:rPr>
          <w:b/>
          <w:sz w:val="36"/>
        </w:rPr>
        <w:t>THANK YOU VERY MUCH!</w:t>
      </w:r>
    </w:p>
    <w:p w14:paraId="50A37B45" w14:textId="77777777" w:rsidR="00F450AC" w:rsidRDefault="00F450AC" w:rsidP="00126132">
      <w:pPr>
        <w:jc w:val="center"/>
        <w:rPr>
          <w:b/>
          <w:sz w:val="32"/>
        </w:rPr>
      </w:pPr>
    </w:p>
    <w:p w14:paraId="2ABCF2B7" w14:textId="77777777" w:rsidR="00F450AC" w:rsidRDefault="00F450AC" w:rsidP="00126132">
      <w:pPr>
        <w:jc w:val="center"/>
        <w:rPr>
          <w:b/>
          <w:sz w:val="32"/>
        </w:rPr>
      </w:pPr>
    </w:p>
    <w:p w14:paraId="6A40321D" w14:textId="77777777" w:rsidR="00F450AC" w:rsidRDefault="00F450AC" w:rsidP="00126132">
      <w:pPr>
        <w:jc w:val="center"/>
        <w:rPr>
          <w:b/>
          <w:sz w:val="32"/>
        </w:rPr>
      </w:pPr>
    </w:p>
    <w:p w14:paraId="62AACDB8" w14:textId="77777777" w:rsidR="00F450AC" w:rsidRDefault="00F450AC" w:rsidP="00126132">
      <w:pPr>
        <w:jc w:val="center"/>
        <w:rPr>
          <w:b/>
          <w:sz w:val="32"/>
        </w:rPr>
      </w:pPr>
    </w:p>
    <w:p w14:paraId="2DB8187E" w14:textId="3699384E" w:rsidR="00F450AC" w:rsidRPr="00F450AC" w:rsidRDefault="00F450AC" w:rsidP="00126132">
      <w:pPr>
        <w:jc w:val="center"/>
        <w:rPr>
          <w:b/>
          <w:sz w:val="24"/>
          <w:szCs w:val="24"/>
        </w:rPr>
      </w:pPr>
      <w:r w:rsidRPr="00F450AC">
        <w:rPr>
          <w:b/>
          <w:sz w:val="24"/>
          <w:szCs w:val="24"/>
        </w:rPr>
        <w:t>- Blue Dolphin Yachting Center –</w:t>
      </w:r>
    </w:p>
    <w:p w14:paraId="0A907497" w14:textId="2F11CCAC" w:rsidR="00F450AC" w:rsidRPr="00F450AC" w:rsidRDefault="00F450AC" w:rsidP="00126132">
      <w:pPr>
        <w:jc w:val="center"/>
        <w:rPr>
          <w:b/>
          <w:sz w:val="24"/>
          <w:szCs w:val="24"/>
        </w:rPr>
      </w:pPr>
      <w:r w:rsidRPr="00F450AC">
        <w:rPr>
          <w:b/>
          <w:sz w:val="24"/>
          <w:szCs w:val="24"/>
        </w:rPr>
        <w:t>- On Site Operations -</w:t>
      </w:r>
    </w:p>
    <w:sectPr w:rsidR="00F450AC" w:rsidRPr="00F450A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C8BA75" w14:textId="77777777" w:rsidR="002A372C" w:rsidRDefault="002A372C" w:rsidP="001D5C56">
      <w:pPr>
        <w:spacing w:after="0" w:line="240" w:lineRule="auto"/>
      </w:pPr>
      <w:r>
        <w:separator/>
      </w:r>
    </w:p>
  </w:endnote>
  <w:endnote w:type="continuationSeparator" w:id="0">
    <w:p w14:paraId="00950C81" w14:textId="77777777" w:rsidR="002A372C" w:rsidRDefault="002A372C" w:rsidP="001D5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E513B8" w14:textId="77777777" w:rsidR="002A372C" w:rsidRDefault="002A372C" w:rsidP="001D5C56">
      <w:pPr>
        <w:spacing w:after="0" w:line="240" w:lineRule="auto"/>
      </w:pPr>
      <w:r>
        <w:separator/>
      </w:r>
    </w:p>
  </w:footnote>
  <w:footnote w:type="continuationSeparator" w:id="0">
    <w:p w14:paraId="131D599F" w14:textId="77777777" w:rsidR="002A372C" w:rsidRDefault="002A372C" w:rsidP="001D5C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54405" w14:textId="77777777" w:rsidR="001D5C56" w:rsidRDefault="001D5C56">
    <w:pPr>
      <w:pStyle w:val="Header"/>
    </w:pPr>
  </w:p>
  <w:p w14:paraId="0B4F6317" w14:textId="77777777" w:rsidR="001D5C56" w:rsidRDefault="001D5C56" w:rsidP="001D5C56">
    <w:pPr>
      <w:pStyle w:val="Header"/>
      <w:jc w:val="center"/>
    </w:pPr>
    <w:r>
      <w:rPr>
        <w:noProof/>
      </w:rPr>
      <w:drawing>
        <wp:inline distT="0" distB="0" distL="0" distR="0" wp14:anchorId="7504C841" wp14:editId="538362AB">
          <wp:extent cx="4404360" cy="1231542"/>
          <wp:effectExtent l="0" t="0" r="0" b="6985"/>
          <wp:docPr id="1" name="Picture 1" descr="Blue Dolph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Dolph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29800" cy="1238656"/>
                  </a:xfrm>
                  <a:prstGeom prst="rect">
                    <a:avLst/>
                  </a:prstGeom>
                  <a:noFill/>
                  <a:ln>
                    <a:noFill/>
                  </a:ln>
                </pic:spPr>
              </pic:pic>
            </a:graphicData>
          </a:graphic>
        </wp:inline>
      </w:drawing>
    </w:r>
  </w:p>
  <w:p w14:paraId="7F9912B6" w14:textId="77777777" w:rsidR="001D5C56" w:rsidRDefault="001D5C56" w:rsidP="001D5C5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B31917"/>
    <w:multiLevelType w:val="hybridMultilevel"/>
    <w:tmpl w:val="8B12A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A80243"/>
    <w:multiLevelType w:val="hybridMultilevel"/>
    <w:tmpl w:val="01F68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512049"/>
    <w:multiLevelType w:val="hybridMultilevel"/>
    <w:tmpl w:val="54861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4E1EE8"/>
    <w:multiLevelType w:val="hybridMultilevel"/>
    <w:tmpl w:val="B50C2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F44281"/>
    <w:multiLevelType w:val="hybridMultilevel"/>
    <w:tmpl w:val="363E3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4914789">
    <w:abstractNumId w:val="2"/>
  </w:num>
  <w:num w:numId="2" w16cid:durableId="1040788571">
    <w:abstractNumId w:val="1"/>
  </w:num>
  <w:num w:numId="3" w16cid:durableId="1381516121">
    <w:abstractNumId w:val="3"/>
  </w:num>
  <w:num w:numId="4" w16cid:durableId="1511918922">
    <w:abstractNumId w:val="0"/>
  </w:num>
  <w:num w:numId="5" w16cid:durableId="7762177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C56"/>
    <w:rsid w:val="00126132"/>
    <w:rsid w:val="001B7417"/>
    <w:rsid w:val="001D5C56"/>
    <w:rsid w:val="00227913"/>
    <w:rsid w:val="002A372C"/>
    <w:rsid w:val="00615687"/>
    <w:rsid w:val="00A6130C"/>
    <w:rsid w:val="00C07545"/>
    <w:rsid w:val="00F450AC"/>
    <w:rsid w:val="00FD2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8F4B6F"/>
  <w15:chartTrackingRefBased/>
  <w15:docId w15:val="{1081E14B-C68E-4B6C-BAEF-565F8CDF5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5C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C56"/>
  </w:style>
  <w:style w:type="paragraph" w:styleId="Footer">
    <w:name w:val="footer"/>
    <w:basedOn w:val="Normal"/>
    <w:link w:val="FooterChar"/>
    <w:uiPriority w:val="99"/>
    <w:unhideWhenUsed/>
    <w:rsid w:val="001D5C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C56"/>
  </w:style>
  <w:style w:type="paragraph" w:styleId="ListParagraph">
    <w:name w:val="List Paragraph"/>
    <w:basedOn w:val="Normal"/>
    <w:uiPriority w:val="34"/>
    <w:qFormat/>
    <w:rsid w:val="001D5C56"/>
    <w:pPr>
      <w:ind w:left="720"/>
      <w:contextualSpacing/>
    </w:pPr>
  </w:style>
  <w:style w:type="paragraph" w:styleId="BalloonText">
    <w:name w:val="Balloon Text"/>
    <w:basedOn w:val="Normal"/>
    <w:link w:val="BalloonTextChar"/>
    <w:uiPriority w:val="99"/>
    <w:semiHidden/>
    <w:unhideWhenUsed/>
    <w:rsid w:val="001261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1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BDYC Staff</dc:creator>
  <cp:keywords/>
  <dc:description/>
  <cp:lastModifiedBy>Annabel Ellis</cp:lastModifiedBy>
  <cp:revision>2</cp:revision>
  <cp:lastPrinted>2015-05-01T17:45:00Z</cp:lastPrinted>
  <dcterms:created xsi:type="dcterms:W3CDTF">2024-04-08T21:18:00Z</dcterms:created>
  <dcterms:modified xsi:type="dcterms:W3CDTF">2024-04-08T21:18:00Z</dcterms:modified>
</cp:coreProperties>
</file>